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D33D" w14:textId="019DB2F9" w:rsidR="00BE32B3" w:rsidRPr="00CA4C94" w:rsidRDefault="00F24D17" w:rsidP="0015687A">
      <w:pPr>
        <w:jc w:val="center"/>
        <w:rPr>
          <w:rFonts w:ascii="Goudy Old Style" w:hAnsi="Goudy Old Style"/>
          <w:sz w:val="36"/>
          <w:szCs w:val="36"/>
        </w:rPr>
      </w:pPr>
      <w:r>
        <w:rPr>
          <w:rFonts w:ascii="Goudy Old Style" w:hAnsi="Goudy Old Style"/>
          <w:sz w:val="36"/>
          <w:szCs w:val="36"/>
        </w:rPr>
        <w:t>201</w:t>
      </w:r>
      <w:r w:rsidR="00F73B2B">
        <w:rPr>
          <w:rFonts w:ascii="Goudy Old Style" w:hAnsi="Goudy Old Style"/>
          <w:sz w:val="36"/>
          <w:szCs w:val="36"/>
        </w:rPr>
        <w:t>9</w:t>
      </w:r>
      <w:r>
        <w:rPr>
          <w:rFonts w:ascii="Goudy Old Style" w:hAnsi="Goudy Old Style"/>
          <w:sz w:val="36"/>
          <w:szCs w:val="36"/>
        </w:rPr>
        <w:t xml:space="preserve"> </w:t>
      </w:r>
      <w:proofErr w:type="spellStart"/>
      <w:r w:rsidR="00D532F9">
        <w:rPr>
          <w:rFonts w:ascii="Goudy Old Style" w:hAnsi="Goudy Old Style"/>
          <w:sz w:val="36"/>
          <w:szCs w:val="36"/>
        </w:rPr>
        <w:t>Negroamaro</w:t>
      </w:r>
      <w:proofErr w:type="spellEnd"/>
      <w:r w:rsidR="004B6A6F" w:rsidRPr="00CA4C94">
        <w:rPr>
          <w:rFonts w:ascii="Goudy Old Style" w:hAnsi="Goudy Old Style"/>
          <w:sz w:val="36"/>
          <w:szCs w:val="36"/>
        </w:rPr>
        <w:t xml:space="preserve"> </w:t>
      </w:r>
    </w:p>
    <w:p w14:paraId="0C5D8D40"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7C008BAA"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3BFAFA89" w14:textId="77777777" w:rsidR="00633E0E" w:rsidRDefault="00633E0E" w:rsidP="00D73DC5">
      <w:pPr>
        <w:ind w:right="144"/>
        <w:jc w:val="center"/>
        <w:rPr>
          <w:rFonts w:ascii="Goudy Old Style" w:hAnsi="Goudy Old Style"/>
          <w:color w:val="FF0000"/>
        </w:rPr>
      </w:pPr>
    </w:p>
    <w:p w14:paraId="266A2453" w14:textId="0B19CA9D"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Grown at 1450’ elevation on red, obsidian-strewn soil</w:t>
      </w:r>
      <w:r w:rsidR="00555810" w:rsidRPr="0007418E">
        <w:rPr>
          <w:rFonts w:ascii="Goudy Old Style" w:hAnsi="Goudy Old Style"/>
          <w:sz w:val="22"/>
          <w:szCs w:val="22"/>
        </w:rPr>
        <w:t xml:space="preserve"> resulting from Mt. </w:t>
      </w:r>
      <w:proofErr w:type="spellStart"/>
      <w:r w:rsidR="00555810" w:rsidRPr="0007418E">
        <w:rPr>
          <w:rFonts w:ascii="Goudy Old Style" w:hAnsi="Goudy Old Style"/>
          <w:sz w:val="22"/>
          <w:szCs w:val="22"/>
        </w:rPr>
        <w:t>Konocti’s</w:t>
      </w:r>
      <w:proofErr w:type="spellEnd"/>
      <w:r w:rsidR="00555810" w:rsidRPr="0007418E">
        <w:rPr>
          <w:rFonts w:ascii="Goudy Old Style" w:hAnsi="Goudy Old Style"/>
          <w:sz w:val="22"/>
          <w:szCs w:val="22"/>
        </w:rPr>
        <w:t xml:space="preserve"> volcanic upheaval, </w:t>
      </w:r>
      <w:r w:rsidR="003A097F" w:rsidRPr="0007418E">
        <w:rPr>
          <w:rFonts w:ascii="Goudy Old Style" w:hAnsi="Goudy Old Style"/>
          <w:sz w:val="22"/>
          <w:szCs w:val="22"/>
        </w:rPr>
        <w:t>our</w:t>
      </w:r>
      <w:r w:rsidR="005A595B" w:rsidRPr="0007418E">
        <w:rPr>
          <w:rFonts w:ascii="Goudy Old Style" w:hAnsi="Goudy Old Style"/>
          <w:sz w:val="22"/>
          <w:szCs w:val="22"/>
        </w:rPr>
        <w:t xml:space="preserve"> </w:t>
      </w:r>
      <w:proofErr w:type="spellStart"/>
      <w:r w:rsidR="00D12884">
        <w:rPr>
          <w:rFonts w:ascii="Goudy Old Style" w:hAnsi="Goudy Old Style"/>
          <w:sz w:val="22"/>
          <w:szCs w:val="22"/>
        </w:rPr>
        <w:t>Negroamaro</w:t>
      </w:r>
      <w:proofErr w:type="spellEnd"/>
      <w:r w:rsidR="00D12884">
        <w:rPr>
          <w:rFonts w:ascii="Goudy Old Style" w:hAnsi="Goudy Old Style"/>
          <w:sz w:val="22"/>
          <w:szCs w:val="22"/>
        </w:rPr>
        <w:t xml:space="preserve"> is </w:t>
      </w:r>
      <w:r w:rsidR="00FA7E67">
        <w:rPr>
          <w:rFonts w:ascii="Goudy Old Style" w:hAnsi="Goudy Old Style"/>
          <w:sz w:val="22"/>
          <w:szCs w:val="22"/>
        </w:rPr>
        <w:t xml:space="preserve">based on a hunch that we </w:t>
      </w:r>
      <w:r w:rsidR="00B25F6A">
        <w:rPr>
          <w:rFonts w:ascii="Goudy Old Style" w:hAnsi="Goudy Old Style"/>
          <w:sz w:val="22"/>
          <w:szCs w:val="22"/>
        </w:rPr>
        <w:t xml:space="preserve">could </w:t>
      </w:r>
      <w:r w:rsidR="00FA7E67">
        <w:rPr>
          <w:rFonts w:ascii="Goudy Old Style" w:hAnsi="Goudy Old Style"/>
          <w:sz w:val="22"/>
          <w:szCs w:val="22"/>
        </w:rPr>
        <w:t>find favor with the grapes effusive and unique aromatics.</w:t>
      </w:r>
    </w:p>
    <w:p w14:paraId="47563448" w14:textId="77777777" w:rsidR="00966A2A" w:rsidRPr="0007418E" w:rsidRDefault="00966A2A" w:rsidP="00D73DC5">
      <w:pPr>
        <w:ind w:right="144"/>
        <w:rPr>
          <w:rFonts w:ascii="Goudy Old Style" w:hAnsi="Goudy Old Style"/>
          <w:sz w:val="22"/>
          <w:szCs w:val="22"/>
        </w:rPr>
      </w:pPr>
    </w:p>
    <w:p w14:paraId="512095C8" w14:textId="44D304C4" w:rsidR="00966A2A" w:rsidRPr="0007418E"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CA0F95">
        <w:rPr>
          <w:rFonts w:ascii="Goudy Old Style" w:hAnsi="Goudy Old Style"/>
          <w:sz w:val="22"/>
          <w:szCs w:val="22"/>
        </w:rPr>
        <w:t>Clone FPS 02.1 (i</w:t>
      </w:r>
      <w:r w:rsidR="00A86EB2">
        <w:rPr>
          <w:rFonts w:ascii="Goudy Old Style" w:hAnsi="Goudy Old Style"/>
          <w:sz w:val="22"/>
          <w:szCs w:val="22"/>
        </w:rPr>
        <w:t>mported by Sutter Home oddly enough</w:t>
      </w:r>
      <w:r w:rsidR="00CA0F95">
        <w:rPr>
          <w:rFonts w:ascii="Goudy Old Style" w:hAnsi="Goudy Old Style"/>
          <w:sz w:val="22"/>
          <w:szCs w:val="22"/>
        </w:rPr>
        <w:t>)</w:t>
      </w:r>
      <w:r w:rsidR="00280342" w:rsidRPr="0007418E">
        <w:rPr>
          <w:rFonts w:ascii="Goudy Old Style" w:hAnsi="Goudy Old Style"/>
          <w:sz w:val="22"/>
          <w:szCs w:val="22"/>
        </w:rPr>
        <w:t xml:space="preserve"> </w:t>
      </w:r>
      <w:r w:rsidR="00CA0F95">
        <w:rPr>
          <w:rFonts w:ascii="Goudy Old Style" w:hAnsi="Goudy Old Style"/>
          <w:sz w:val="22"/>
          <w:szCs w:val="22"/>
        </w:rPr>
        <w:t>on 1103</w:t>
      </w:r>
      <w:r w:rsidR="00A86EB2">
        <w:rPr>
          <w:rFonts w:ascii="Goudy Old Style" w:hAnsi="Goudy Old Style"/>
          <w:sz w:val="22"/>
          <w:szCs w:val="22"/>
        </w:rPr>
        <w:t>P</w:t>
      </w:r>
      <w:r w:rsidR="00CA0F95">
        <w:rPr>
          <w:rFonts w:ascii="Goudy Old Style" w:hAnsi="Goudy Old Style"/>
          <w:sz w:val="22"/>
          <w:szCs w:val="22"/>
        </w:rPr>
        <w:t xml:space="preserve"> rootstock. </w:t>
      </w:r>
      <w:r w:rsidR="00280342" w:rsidRPr="0007418E">
        <w:rPr>
          <w:rFonts w:ascii="Goudy Old Style" w:hAnsi="Goudy Old Style"/>
          <w:sz w:val="22"/>
          <w:szCs w:val="22"/>
        </w:rPr>
        <w:t>P</w:t>
      </w:r>
      <w:r w:rsidR="00CA0F95">
        <w:rPr>
          <w:rFonts w:ascii="Goudy Old Style" w:hAnsi="Goudy Old Style"/>
          <w:sz w:val="22"/>
          <w:szCs w:val="22"/>
        </w:rPr>
        <w:t>lanted in 201</w:t>
      </w:r>
      <w:r w:rsidR="0092533D">
        <w:rPr>
          <w:rFonts w:ascii="Goudy Old Style" w:hAnsi="Goudy Old Style"/>
          <w:sz w:val="22"/>
          <w:szCs w:val="22"/>
        </w:rPr>
        <w:t>2</w:t>
      </w:r>
      <w:r w:rsidR="00966A2A" w:rsidRPr="0007418E">
        <w:rPr>
          <w:rFonts w:ascii="Goudy Old Style" w:hAnsi="Goudy Old Style"/>
          <w:sz w:val="22"/>
          <w:szCs w:val="22"/>
        </w:rPr>
        <w:t xml:space="preserve"> on bilateral cordon</w:t>
      </w:r>
      <w:r w:rsidR="000A5069" w:rsidRPr="0007418E">
        <w:rPr>
          <w:rFonts w:ascii="Goudy Old Style" w:hAnsi="Goudy Old Style"/>
          <w:sz w:val="22"/>
          <w:szCs w:val="22"/>
        </w:rPr>
        <w:t xml:space="preserve"> utilizing </w:t>
      </w:r>
      <w:r w:rsidR="00614821" w:rsidRPr="0007418E">
        <w:rPr>
          <w:rFonts w:ascii="Goudy Old Style" w:hAnsi="Goudy Old Style"/>
          <w:sz w:val="22"/>
          <w:szCs w:val="22"/>
        </w:rPr>
        <w:t>“California sprawl” trellising</w:t>
      </w:r>
      <w:r w:rsidR="00CA0F95">
        <w:rPr>
          <w:rFonts w:ascii="Goudy Old Style" w:hAnsi="Goudy Old Style"/>
          <w:sz w:val="22"/>
          <w:szCs w:val="22"/>
        </w:rPr>
        <w:t xml:space="preserve"> </w:t>
      </w:r>
      <w:r w:rsidR="00FA7E67">
        <w:rPr>
          <w:rFonts w:ascii="Goudy Old Style" w:hAnsi="Goudy Old Style"/>
          <w:sz w:val="22"/>
          <w:szCs w:val="22"/>
        </w:rPr>
        <w:t xml:space="preserve">in </w:t>
      </w:r>
      <w:r w:rsidR="00CA0F95">
        <w:rPr>
          <w:rFonts w:ascii="Goudy Old Style" w:hAnsi="Goudy Old Style"/>
          <w:sz w:val="22"/>
          <w:szCs w:val="22"/>
        </w:rPr>
        <w:t>a</w:t>
      </w:r>
      <w:r w:rsidR="00D21D53" w:rsidRPr="0007418E">
        <w:rPr>
          <w:rFonts w:ascii="Goudy Old Style" w:hAnsi="Goudy Old Style"/>
          <w:sz w:val="22"/>
          <w:szCs w:val="22"/>
        </w:rPr>
        <w:t xml:space="preserve"> north/south orientation.</w:t>
      </w:r>
      <w:r w:rsidR="00280342" w:rsidRPr="0007418E">
        <w:rPr>
          <w:rFonts w:ascii="Goudy Old Style" w:hAnsi="Goudy Old Style"/>
          <w:sz w:val="22"/>
          <w:szCs w:val="22"/>
        </w:rPr>
        <w:t xml:space="preserve"> </w:t>
      </w:r>
      <w:r w:rsidR="00CA0F95">
        <w:rPr>
          <w:rFonts w:ascii="Goudy Old Style" w:hAnsi="Goudy Old Style"/>
          <w:sz w:val="22"/>
          <w:szCs w:val="22"/>
        </w:rPr>
        <w:t xml:space="preserve">Strangely, </w:t>
      </w:r>
      <w:proofErr w:type="spellStart"/>
      <w:r w:rsidR="00CA0F95">
        <w:rPr>
          <w:rFonts w:ascii="Goudy Old Style" w:hAnsi="Goudy Old Style"/>
          <w:sz w:val="22"/>
          <w:szCs w:val="22"/>
        </w:rPr>
        <w:t>Negroamaro</w:t>
      </w:r>
      <w:proofErr w:type="spellEnd"/>
      <w:r w:rsidR="00CA0F95">
        <w:rPr>
          <w:rFonts w:ascii="Goudy Old Style" w:hAnsi="Goudy Old Style"/>
          <w:sz w:val="22"/>
          <w:szCs w:val="22"/>
        </w:rPr>
        <w:t xml:space="preserve"> hates direct sun</w:t>
      </w:r>
      <w:r w:rsidR="00A86EB2">
        <w:rPr>
          <w:rFonts w:ascii="Goudy Old Style" w:hAnsi="Goudy Old Style"/>
          <w:sz w:val="22"/>
          <w:szCs w:val="22"/>
        </w:rPr>
        <w:t>light</w:t>
      </w:r>
      <w:r w:rsidR="00CA0F95">
        <w:rPr>
          <w:rFonts w:ascii="Goudy Old Style" w:hAnsi="Goudy Old Style"/>
          <w:sz w:val="22"/>
          <w:szCs w:val="22"/>
        </w:rPr>
        <w:t xml:space="preserve">, so an elaborate trellis-weaving technique is used to block afternoon sun. </w:t>
      </w:r>
      <w:r w:rsidR="00911199">
        <w:rPr>
          <w:rFonts w:ascii="Goudy Old Style" w:hAnsi="Goudy Old Style"/>
          <w:sz w:val="22"/>
          <w:szCs w:val="22"/>
        </w:rPr>
        <w:t xml:space="preserve">This works well because the canes are huge, thick, and straight, like Grenache. </w:t>
      </w:r>
      <w:r w:rsidR="0020206D" w:rsidRPr="0007418E">
        <w:rPr>
          <w:rFonts w:ascii="Goudy Old Style" w:hAnsi="Goudy Old Style"/>
          <w:sz w:val="22"/>
          <w:szCs w:val="22"/>
        </w:rPr>
        <w:t>Nearly dry farmed. No pesticides. Hand harvested.</w:t>
      </w:r>
      <w:r w:rsidR="001C71DB">
        <w:rPr>
          <w:rFonts w:ascii="Goudy Old Style" w:hAnsi="Goudy Old Style"/>
          <w:sz w:val="22"/>
          <w:szCs w:val="22"/>
        </w:rPr>
        <w:t xml:space="preserve"> One of only 30 producing acres in California</w:t>
      </w:r>
      <w:r w:rsidR="00FA7E67">
        <w:rPr>
          <w:rFonts w:ascii="Goudy Old Style" w:hAnsi="Goudy Old Style"/>
          <w:sz w:val="22"/>
          <w:szCs w:val="22"/>
        </w:rPr>
        <w:t>, this is usually one of our earlier picks.</w:t>
      </w:r>
    </w:p>
    <w:p w14:paraId="6A1EFB83" w14:textId="77777777" w:rsidR="00D64B17" w:rsidRPr="0007418E" w:rsidRDefault="00D64B17" w:rsidP="00D73DC5">
      <w:pPr>
        <w:ind w:right="144"/>
        <w:rPr>
          <w:rFonts w:ascii="Goudy Old Style" w:hAnsi="Goudy Old Style"/>
          <w:sz w:val="22"/>
          <w:szCs w:val="22"/>
        </w:rPr>
      </w:pPr>
    </w:p>
    <w:p w14:paraId="41A3B2F9" w14:textId="371DC531" w:rsidR="00D64B17" w:rsidRPr="0007418E"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CA0F95">
        <w:rPr>
          <w:rFonts w:ascii="Goudy Old Style" w:hAnsi="Goudy Old Style"/>
          <w:sz w:val="22"/>
          <w:szCs w:val="22"/>
        </w:rPr>
        <w:t>Harvested 9/1</w:t>
      </w:r>
      <w:r w:rsidR="00FA7E67">
        <w:rPr>
          <w:rFonts w:ascii="Goudy Old Style" w:hAnsi="Goudy Old Style"/>
          <w:sz w:val="22"/>
          <w:szCs w:val="22"/>
        </w:rPr>
        <w:t>2</w:t>
      </w:r>
      <w:r w:rsidR="00CA0F95">
        <w:rPr>
          <w:rFonts w:ascii="Goudy Old Style" w:hAnsi="Goudy Old Style"/>
          <w:sz w:val="22"/>
          <w:szCs w:val="22"/>
        </w:rPr>
        <w:t>/1</w:t>
      </w:r>
      <w:r w:rsidR="00FA7E67">
        <w:rPr>
          <w:rFonts w:ascii="Goudy Old Style" w:hAnsi="Goudy Old Style"/>
          <w:sz w:val="22"/>
          <w:szCs w:val="22"/>
        </w:rPr>
        <w:t>9</w:t>
      </w:r>
      <w:r w:rsidR="00F41363" w:rsidRPr="0007418E">
        <w:rPr>
          <w:rFonts w:ascii="Goudy Old Style" w:hAnsi="Goudy Old Style"/>
          <w:sz w:val="22"/>
          <w:szCs w:val="22"/>
        </w:rPr>
        <w:t>.</w:t>
      </w:r>
      <w:r w:rsidR="00CA0F95">
        <w:rPr>
          <w:rFonts w:ascii="Goudy Old Style" w:hAnsi="Goudy Old Style"/>
          <w:sz w:val="22"/>
          <w:szCs w:val="22"/>
        </w:rPr>
        <w:t xml:space="preserve"> Fermented gently in a small</w:t>
      </w:r>
      <w:r w:rsidR="0037388F">
        <w:rPr>
          <w:rFonts w:ascii="Goudy Old Style" w:hAnsi="Goudy Old Style"/>
          <w:sz w:val="22"/>
          <w:szCs w:val="22"/>
        </w:rPr>
        <w:t xml:space="preserve"> </w:t>
      </w:r>
      <w:r w:rsidR="00CA0F95">
        <w:rPr>
          <w:rFonts w:ascii="Goudy Old Style" w:hAnsi="Goudy Old Style"/>
          <w:sz w:val="22"/>
          <w:szCs w:val="22"/>
        </w:rPr>
        <w:t>tank</w:t>
      </w:r>
      <w:r w:rsidR="00911199">
        <w:rPr>
          <w:rFonts w:ascii="Goudy Old Style" w:hAnsi="Goudy Old Style"/>
          <w:sz w:val="22"/>
          <w:szCs w:val="22"/>
        </w:rPr>
        <w:t xml:space="preserve"> after destemming</w:t>
      </w:r>
      <w:r w:rsidR="00CA0F95">
        <w:rPr>
          <w:rFonts w:ascii="Goudy Old Style" w:hAnsi="Goudy Old Style"/>
          <w:sz w:val="22"/>
          <w:szCs w:val="22"/>
        </w:rPr>
        <w:t>.</w:t>
      </w:r>
      <w:r w:rsidR="00B83255">
        <w:rPr>
          <w:rFonts w:ascii="Goudy Old Style" w:hAnsi="Goudy Old Style"/>
          <w:sz w:val="22"/>
          <w:szCs w:val="22"/>
        </w:rPr>
        <w:t xml:space="preserve"> </w:t>
      </w:r>
      <w:r w:rsidR="00911199">
        <w:rPr>
          <w:rFonts w:ascii="Goudy Old Style" w:hAnsi="Goudy Old Style"/>
          <w:sz w:val="22"/>
          <w:szCs w:val="22"/>
        </w:rPr>
        <w:t xml:space="preserve">No stems used to preserve maximal aromatics with a clean palate. </w:t>
      </w:r>
      <w:r w:rsidR="000F35A0" w:rsidRPr="0007418E">
        <w:rPr>
          <w:rFonts w:ascii="Goudy Old Style" w:hAnsi="Goudy Old Style"/>
          <w:sz w:val="22"/>
          <w:szCs w:val="22"/>
        </w:rPr>
        <w:t>Fermentation</w:t>
      </w:r>
      <w:r w:rsidR="0037388F">
        <w:rPr>
          <w:rFonts w:ascii="Goudy Old Style" w:hAnsi="Goudy Old Style"/>
          <w:sz w:val="22"/>
          <w:szCs w:val="22"/>
        </w:rPr>
        <w:t>s</w:t>
      </w:r>
      <w:r w:rsidR="000F35A0" w:rsidRPr="0007418E">
        <w:rPr>
          <w:rFonts w:ascii="Goudy Old Style" w:hAnsi="Goudy Old Style"/>
          <w:sz w:val="22"/>
          <w:szCs w:val="22"/>
        </w:rPr>
        <w:t xml:space="preserve"> lasted </w:t>
      </w:r>
      <w:r w:rsidR="00CA0F95">
        <w:rPr>
          <w:rFonts w:ascii="Goudy Old Style" w:hAnsi="Goudy Old Style"/>
          <w:sz w:val="22"/>
          <w:szCs w:val="22"/>
        </w:rPr>
        <w:t>1</w:t>
      </w:r>
      <w:r w:rsidR="00911199">
        <w:rPr>
          <w:rFonts w:ascii="Goudy Old Style" w:hAnsi="Goudy Old Style"/>
          <w:sz w:val="22"/>
          <w:szCs w:val="22"/>
        </w:rPr>
        <w:t>4</w:t>
      </w:r>
      <w:r w:rsidR="00F24D17">
        <w:rPr>
          <w:rFonts w:ascii="Goudy Old Style" w:hAnsi="Goudy Old Style"/>
          <w:sz w:val="22"/>
          <w:szCs w:val="22"/>
        </w:rPr>
        <w:t xml:space="preserve"> days</w:t>
      </w:r>
      <w:r w:rsidR="000F35A0" w:rsidRPr="0007418E">
        <w:rPr>
          <w:rFonts w:ascii="Goudy Old Style" w:hAnsi="Goudy Old Style"/>
          <w:sz w:val="22"/>
          <w:szCs w:val="22"/>
        </w:rPr>
        <w:t>.</w:t>
      </w:r>
      <w:r w:rsidR="00EB2F5F" w:rsidRPr="0007418E">
        <w:rPr>
          <w:rFonts w:ascii="Goudy Old Style" w:hAnsi="Goudy Old Style"/>
          <w:sz w:val="22"/>
          <w:szCs w:val="22"/>
        </w:rPr>
        <w:t xml:space="preserve"> </w:t>
      </w:r>
      <w:r w:rsidR="00156265" w:rsidRPr="0007418E">
        <w:rPr>
          <w:rFonts w:ascii="Goudy Old Style" w:hAnsi="Goudy Old Style"/>
          <w:sz w:val="22"/>
          <w:szCs w:val="22"/>
        </w:rPr>
        <w:t>W</w:t>
      </w:r>
      <w:r w:rsidR="00EB2F5F" w:rsidRPr="0007418E">
        <w:rPr>
          <w:rFonts w:ascii="Goudy Old Style" w:hAnsi="Goudy Old Style"/>
          <w:sz w:val="22"/>
          <w:szCs w:val="22"/>
        </w:rPr>
        <w:t>ood-basket pressed</w:t>
      </w:r>
      <w:r w:rsidR="00F24D17">
        <w:rPr>
          <w:rFonts w:ascii="Goudy Old Style" w:hAnsi="Goudy Old Style"/>
          <w:sz w:val="22"/>
          <w:szCs w:val="22"/>
        </w:rPr>
        <w:t xml:space="preserve">. </w:t>
      </w:r>
      <w:r w:rsidR="00CA0F95">
        <w:rPr>
          <w:rFonts w:ascii="Goudy Old Style" w:hAnsi="Goudy Old Style"/>
          <w:sz w:val="22"/>
          <w:szCs w:val="22"/>
        </w:rPr>
        <w:t xml:space="preserve">No </w:t>
      </w:r>
      <w:r w:rsidR="00F24D17">
        <w:rPr>
          <w:rFonts w:ascii="Goudy Old Style" w:hAnsi="Goudy Old Style"/>
          <w:sz w:val="22"/>
          <w:szCs w:val="22"/>
        </w:rPr>
        <w:t xml:space="preserve">racking or </w:t>
      </w:r>
      <w:r w:rsidR="00CA0F95">
        <w:rPr>
          <w:rFonts w:ascii="Goudy Old Style" w:hAnsi="Goudy Old Style"/>
          <w:sz w:val="22"/>
          <w:szCs w:val="22"/>
        </w:rPr>
        <w:t>sulfur added until bottling</w:t>
      </w:r>
      <w:r w:rsidR="00F24D17">
        <w:rPr>
          <w:rFonts w:ascii="Goudy Old Style" w:hAnsi="Goudy Old Style"/>
          <w:sz w:val="22"/>
          <w:szCs w:val="22"/>
        </w:rPr>
        <w:t xml:space="preserve">. </w:t>
      </w:r>
      <w:r w:rsidR="00911199">
        <w:rPr>
          <w:rFonts w:ascii="Goudy Old Style" w:hAnsi="Goudy Old Style"/>
          <w:sz w:val="22"/>
          <w:szCs w:val="22"/>
        </w:rPr>
        <w:t>Winemaking</w:t>
      </w:r>
      <w:r w:rsidR="00E04EF5">
        <w:rPr>
          <w:rFonts w:ascii="Goudy Old Style" w:hAnsi="Goudy Old Style"/>
          <w:sz w:val="22"/>
          <w:szCs w:val="22"/>
        </w:rPr>
        <w:t xml:space="preserve"> is very straightforward, because we want true </w:t>
      </w:r>
      <w:r w:rsidR="00FA7E67">
        <w:rPr>
          <w:rFonts w:ascii="Goudy Old Style" w:hAnsi="Goudy Old Style"/>
          <w:sz w:val="22"/>
          <w:szCs w:val="22"/>
        </w:rPr>
        <w:t xml:space="preserve">fruit </w:t>
      </w:r>
      <w:r w:rsidR="00E04EF5">
        <w:rPr>
          <w:rFonts w:ascii="Goudy Old Style" w:hAnsi="Goudy Old Style"/>
          <w:sz w:val="22"/>
          <w:szCs w:val="22"/>
        </w:rPr>
        <w:t>and maximal transparency</w:t>
      </w:r>
      <w:r w:rsidR="00FA7E67">
        <w:rPr>
          <w:rFonts w:ascii="Goudy Old Style" w:hAnsi="Goudy Old Style"/>
          <w:sz w:val="22"/>
          <w:szCs w:val="22"/>
        </w:rPr>
        <w:t xml:space="preserve"> with a little gritty seed tannin to frame the package</w:t>
      </w:r>
      <w:r w:rsidR="00E04EF5">
        <w:rPr>
          <w:rFonts w:ascii="Goudy Old Style" w:hAnsi="Goudy Old Style"/>
          <w:sz w:val="22"/>
          <w:szCs w:val="22"/>
        </w:rPr>
        <w:t>.</w:t>
      </w:r>
    </w:p>
    <w:p w14:paraId="4015C0E4" w14:textId="77777777" w:rsidR="00794A10" w:rsidRPr="0007418E" w:rsidRDefault="00794A10" w:rsidP="00D73DC5">
      <w:pPr>
        <w:ind w:right="144"/>
        <w:rPr>
          <w:rFonts w:ascii="Goudy Old Style" w:hAnsi="Goudy Old Style"/>
          <w:sz w:val="22"/>
          <w:szCs w:val="22"/>
        </w:rPr>
      </w:pPr>
    </w:p>
    <w:p w14:paraId="0FAFC509" w14:textId="61DDE790" w:rsidR="00B01685" w:rsidRPr="0007418E" w:rsidRDefault="00B01685" w:rsidP="00B01685">
      <w:pPr>
        <w:ind w:right="144"/>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E04EF5">
        <w:rPr>
          <w:rFonts w:ascii="Goudy Old Style" w:hAnsi="Goudy Old Style"/>
          <w:sz w:val="22"/>
          <w:szCs w:val="22"/>
        </w:rPr>
        <w:t>2019. Lots of rain, more than double “normal average” with an inch falling in June! It even rained lightly three times before the end of the season, practically Tuscan. July and August were very hot, taking us from two weeks late to one early. The temperature rollercoaster was a good thing in the macro however, even though 8 days without electricity at the winery was challenging. Cold nights came fast after the hot early season. From mid-September on things were gloriously mild with cold nights and days just kissing 85F over and over again. A year to pick on acidity in the end.</w:t>
      </w:r>
    </w:p>
    <w:p w14:paraId="142B36DE" w14:textId="77777777" w:rsidR="000B016A" w:rsidRDefault="000B016A" w:rsidP="00794A10">
      <w:pPr>
        <w:rPr>
          <w:rFonts w:ascii="Goudy Old Style" w:hAnsi="Goudy Old Style"/>
        </w:rPr>
      </w:pPr>
    </w:p>
    <w:p w14:paraId="5557502D" w14:textId="50D86918" w:rsidR="00C3057A" w:rsidRDefault="0007418E" w:rsidP="00794A1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2B0084" w:rsidRPr="00CB508E">
        <w:rPr>
          <w:rFonts w:ascii="Goudy Old Style" w:hAnsi="Goudy Old Style"/>
          <w:sz w:val="22"/>
          <w:szCs w:val="22"/>
        </w:rPr>
        <w:t>Joha</w:t>
      </w:r>
      <w:r w:rsidR="00260E01">
        <w:rPr>
          <w:rFonts w:ascii="Goudy Old Style" w:hAnsi="Goudy Old Style"/>
          <w:sz w:val="22"/>
          <w:szCs w:val="22"/>
        </w:rPr>
        <w:t xml:space="preserve">nn </w:t>
      </w:r>
      <w:proofErr w:type="spellStart"/>
      <w:r w:rsidR="00260E01">
        <w:rPr>
          <w:rFonts w:ascii="Goudy Old Style" w:hAnsi="Goudy Old Style"/>
          <w:sz w:val="22"/>
          <w:szCs w:val="22"/>
        </w:rPr>
        <w:t>Mylius</w:t>
      </w:r>
      <w:proofErr w:type="spellEnd"/>
      <w:r w:rsidR="00260E01">
        <w:rPr>
          <w:rFonts w:ascii="Goudy Old Style" w:hAnsi="Goudy Old Style"/>
          <w:sz w:val="22"/>
          <w:szCs w:val="22"/>
        </w:rPr>
        <w:t xml:space="preserve"> was a composer, physi</w:t>
      </w:r>
      <w:r w:rsidR="002B0084" w:rsidRPr="00CB508E">
        <w:rPr>
          <w:rFonts w:ascii="Goudy Old Style" w:hAnsi="Goudy Old Style"/>
          <w:sz w:val="22"/>
          <w:szCs w:val="22"/>
        </w:rPr>
        <w:t>cian and ardent alchemist</w:t>
      </w:r>
      <w:r w:rsidR="00704833" w:rsidRPr="00CB508E">
        <w:rPr>
          <w:rFonts w:ascii="Goudy Old Style" w:hAnsi="Goudy Old Style"/>
          <w:sz w:val="22"/>
          <w:szCs w:val="22"/>
        </w:rPr>
        <w:t xml:space="preserve">. His </w:t>
      </w:r>
      <w:r w:rsidR="00704833" w:rsidRPr="00260E01">
        <w:rPr>
          <w:rFonts w:ascii="Goudy Old Style" w:hAnsi="Goudy Old Style"/>
          <w:i/>
          <w:sz w:val="22"/>
          <w:szCs w:val="22"/>
        </w:rPr>
        <w:t xml:space="preserve">Philosophia </w:t>
      </w:r>
      <w:proofErr w:type="spellStart"/>
      <w:r w:rsidR="00704833" w:rsidRPr="00260E01">
        <w:rPr>
          <w:rFonts w:ascii="Goudy Old Style" w:hAnsi="Goudy Old Style"/>
          <w:i/>
          <w:sz w:val="22"/>
          <w:szCs w:val="22"/>
        </w:rPr>
        <w:t>Reformata</w:t>
      </w:r>
      <w:proofErr w:type="spellEnd"/>
      <w:r w:rsidR="00704833" w:rsidRPr="00CB508E">
        <w:rPr>
          <w:rFonts w:ascii="Goudy Old Style" w:hAnsi="Goudy Old Style"/>
          <w:sz w:val="22"/>
          <w:szCs w:val="22"/>
        </w:rPr>
        <w:t xml:space="preserve"> </w:t>
      </w:r>
      <w:r w:rsidR="0046060B">
        <w:rPr>
          <w:rFonts w:ascii="Goudy Old Style" w:hAnsi="Goudy Old Style"/>
          <w:sz w:val="22"/>
          <w:szCs w:val="22"/>
        </w:rPr>
        <w:t xml:space="preserve">from 1622 </w:t>
      </w:r>
      <w:r w:rsidR="00114812" w:rsidRPr="00CB508E">
        <w:rPr>
          <w:rFonts w:ascii="Goudy Old Style" w:hAnsi="Goudy Old Style"/>
          <w:sz w:val="22"/>
          <w:szCs w:val="22"/>
        </w:rPr>
        <w:t xml:space="preserve">was a deep </w:t>
      </w:r>
      <w:r w:rsidR="00C3057A">
        <w:rPr>
          <w:rFonts w:ascii="Goudy Old Style" w:hAnsi="Goudy Old Style"/>
          <w:sz w:val="22"/>
          <w:szCs w:val="22"/>
        </w:rPr>
        <w:t>dive into scientific principles and doctoral Theology divided into seven parts, and seven of the 10 emblems on the cover link to the iconography of previous alchemists.</w:t>
      </w:r>
    </w:p>
    <w:p w14:paraId="11AB9E99" w14:textId="77777777" w:rsidR="00C3057A" w:rsidRDefault="00C3057A" w:rsidP="00794A10">
      <w:pPr>
        <w:rPr>
          <w:rFonts w:ascii="Goudy Old Style" w:hAnsi="Goudy Old Style"/>
          <w:sz w:val="22"/>
          <w:szCs w:val="22"/>
        </w:rPr>
      </w:pPr>
      <w:r>
        <w:rPr>
          <w:rFonts w:ascii="Goudy Old Style" w:hAnsi="Goudy Old Style"/>
          <w:sz w:val="22"/>
          <w:szCs w:val="22"/>
        </w:rPr>
        <w:t xml:space="preserve">The phrase “Vinum in </w:t>
      </w:r>
      <w:proofErr w:type="spellStart"/>
      <w:r>
        <w:rPr>
          <w:rFonts w:ascii="Goudy Old Style" w:hAnsi="Goudy Old Style"/>
          <w:sz w:val="22"/>
          <w:szCs w:val="22"/>
        </w:rPr>
        <w:t>Agris</w:t>
      </w:r>
      <w:proofErr w:type="spellEnd"/>
      <w:r>
        <w:rPr>
          <w:rFonts w:ascii="Goudy Old Style" w:hAnsi="Goudy Old Style"/>
          <w:sz w:val="22"/>
          <w:szCs w:val="22"/>
        </w:rPr>
        <w:t>” means “wine of the countryside,”</w:t>
      </w:r>
    </w:p>
    <w:p w14:paraId="7FF01BA9" w14:textId="77777777" w:rsidR="000B016A" w:rsidRDefault="00C3057A" w:rsidP="00794A10">
      <w:pPr>
        <w:rPr>
          <w:rFonts w:ascii="Goudy Old Style" w:hAnsi="Goudy Old Style"/>
        </w:rPr>
      </w:pPr>
      <w:r>
        <w:rPr>
          <w:rFonts w:ascii="Goudy Old Style" w:hAnsi="Goudy Old Style"/>
          <w:sz w:val="22"/>
          <w:szCs w:val="22"/>
        </w:rPr>
        <w:t xml:space="preserve">alluding to </w:t>
      </w:r>
      <w:proofErr w:type="spellStart"/>
      <w:r>
        <w:rPr>
          <w:rFonts w:ascii="Goudy Old Style" w:hAnsi="Goudy Old Style"/>
          <w:sz w:val="22"/>
          <w:szCs w:val="22"/>
        </w:rPr>
        <w:t>Negroamaro’s</w:t>
      </w:r>
      <w:proofErr w:type="spellEnd"/>
      <w:r>
        <w:rPr>
          <w:rFonts w:ascii="Goudy Old Style" w:hAnsi="Goudy Old Style"/>
          <w:sz w:val="22"/>
          <w:szCs w:val="22"/>
        </w:rPr>
        <w:t xml:space="preserve"> humble but satisfying nature.</w:t>
      </w:r>
    </w:p>
    <w:p w14:paraId="3962188F" w14:textId="77777777" w:rsidR="000B016A" w:rsidRDefault="00D532F9" w:rsidP="00277276">
      <w:pPr>
        <w:jc w:val="center"/>
        <w:rPr>
          <w:rFonts w:ascii="Goudy Old Style" w:hAnsi="Goudy Old Style"/>
        </w:rPr>
      </w:pPr>
      <w:r w:rsidRPr="00D532F9">
        <w:rPr>
          <w:rFonts w:ascii="Goudy Old Style" w:hAnsi="Goudy Old Style"/>
          <w:noProof/>
        </w:rPr>
        <w:drawing>
          <wp:inline distT="0" distB="0" distL="0" distR="0" wp14:anchorId="1921C099" wp14:editId="3EE65AB0">
            <wp:extent cx="1616446" cy="1530036"/>
            <wp:effectExtent l="25400" t="0" r="9154" b="0"/>
            <wp:docPr id="3" name="Picture 1" descr="NV_Negro Amaro_Front_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_Negro Amaro_Front_COLA.jpg"/>
                    <pic:cNvPicPr/>
                  </pic:nvPicPr>
                  <pic:blipFill>
                    <a:blip r:embed="rId6"/>
                    <a:srcRect r="50393"/>
                    <a:stretch>
                      <a:fillRect/>
                    </a:stretch>
                  </pic:blipFill>
                  <pic:spPr>
                    <a:xfrm>
                      <a:off x="0" y="0"/>
                      <a:ext cx="1618555" cy="1532032"/>
                    </a:xfrm>
                    <a:prstGeom prst="rect">
                      <a:avLst/>
                    </a:prstGeom>
                  </pic:spPr>
                </pic:pic>
              </a:graphicData>
            </a:graphic>
          </wp:inline>
        </w:drawing>
      </w:r>
    </w:p>
    <w:p w14:paraId="0354EAAA" w14:textId="77777777" w:rsidR="00316703" w:rsidRDefault="00316703" w:rsidP="00277276">
      <w:pPr>
        <w:jc w:val="center"/>
        <w:rPr>
          <w:rFonts w:ascii="Goudy Old Style" w:hAnsi="Goudy Old Style"/>
        </w:rPr>
      </w:pPr>
    </w:p>
    <w:p w14:paraId="6BBB1E86" w14:textId="77777777" w:rsidR="00316703" w:rsidRPr="00316703" w:rsidRDefault="00D532F9" w:rsidP="00277276">
      <w:pPr>
        <w:jc w:val="center"/>
        <w:rPr>
          <w:rFonts w:ascii="Goudy Old Style" w:hAnsi="Goudy Old Style"/>
          <w:b/>
          <w:sz w:val="28"/>
          <w:szCs w:val="28"/>
        </w:rPr>
      </w:pPr>
      <w:r>
        <w:rPr>
          <w:rFonts w:ascii="Goudy Old Style" w:hAnsi="Goudy Old Style"/>
          <w:b/>
          <w:sz w:val="28"/>
          <w:szCs w:val="28"/>
        </w:rPr>
        <w:t xml:space="preserve">100% </w:t>
      </w:r>
      <w:proofErr w:type="spellStart"/>
      <w:r>
        <w:rPr>
          <w:rFonts w:ascii="Goudy Old Style" w:hAnsi="Goudy Old Style"/>
          <w:b/>
          <w:sz w:val="28"/>
          <w:szCs w:val="28"/>
        </w:rPr>
        <w:t>Negroamaro</w:t>
      </w:r>
      <w:proofErr w:type="spellEnd"/>
      <w:r w:rsidR="00316703" w:rsidRPr="00316703">
        <w:rPr>
          <w:rFonts w:ascii="Goudy Old Style" w:hAnsi="Goudy Old Style"/>
          <w:b/>
          <w:sz w:val="28"/>
          <w:szCs w:val="28"/>
        </w:rPr>
        <w:t xml:space="preserve"> </w:t>
      </w:r>
    </w:p>
    <w:p w14:paraId="4A8EA5AA" w14:textId="77777777" w:rsidR="005F48FA" w:rsidRDefault="005F48FA" w:rsidP="00911199">
      <w:pPr>
        <w:rPr>
          <w:rFonts w:ascii="Goudy Old Style" w:hAnsi="Goudy Old Style"/>
        </w:rPr>
      </w:pPr>
    </w:p>
    <w:p w14:paraId="5D7648F2" w14:textId="77777777" w:rsidR="00DC2441" w:rsidRDefault="00D64D32" w:rsidP="00277276">
      <w:pPr>
        <w:jc w:val="center"/>
        <w:rPr>
          <w:rFonts w:ascii="Goudy Old Style" w:hAnsi="Goudy Old Style"/>
        </w:rPr>
      </w:pPr>
      <w:r>
        <w:rPr>
          <w:rFonts w:ascii="Goudy Old Style" w:hAnsi="Goudy Old Style"/>
        </w:rPr>
        <w:t>Yield: 3.0</w:t>
      </w:r>
      <w:r w:rsidR="00DC2441">
        <w:rPr>
          <w:rFonts w:ascii="Goudy Old Style" w:hAnsi="Goudy Old Style"/>
        </w:rPr>
        <w:t xml:space="preserve"> tons per acre</w:t>
      </w:r>
    </w:p>
    <w:p w14:paraId="1DD942C2" w14:textId="77777777" w:rsidR="00DC2441" w:rsidRDefault="00DC2441" w:rsidP="00277276">
      <w:pPr>
        <w:jc w:val="center"/>
        <w:rPr>
          <w:rFonts w:ascii="Goudy Old Style" w:hAnsi="Goudy Old Style"/>
        </w:rPr>
      </w:pPr>
    </w:p>
    <w:p w14:paraId="1A126785" w14:textId="30E38D4B" w:rsidR="00F24D17" w:rsidRDefault="00A86EB2" w:rsidP="00911199">
      <w:pPr>
        <w:jc w:val="center"/>
        <w:rPr>
          <w:rFonts w:ascii="Goudy Old Style" w:hAnsi="Goudy Old Style"/>
        </w:rPr>
      </w:pPr>
      <w:r>
        <w:rPr>
          <w:rFonts w:ascii="Goudy Old Style" w:hAnsi="Goudy Old Style"/>
        </w:rPr>
        <w:t xml:space="preserve">Aged </w:t>
      </w:r>
      <w:r w:rsidR="00F24D17">
        <w:rPr>
          <w:rFonts w:ascii="Goudy Old Style" w:hAnsi="Goudy Old Style"/>
        </w:rPr>
        <w:t xml:space="preserve">8 months </w:t>
      </w:r>
      <w:r>
        <w:rPr>
          <w:rFonts w:ascii="Goudy Old Style" w:hAnsi="Goudy Old Style"/>
        </w:rPr>
        <w:t>in</w:t>
      </w:r>
      <w:r w:rsidR="00DC57A6">
        <w:rPr>
          <w:rFonts w:ascii="Goudy Old Style" w:hAnsi="Goudy Old Style"/>
        </w:rPr>
        <w:t xml:space="preserve"> </w:t>
      </w:r>
      <w:r w:rsidR="00911199">
        <w:rPr>
          <w:rFonts w:ascii="Goudy Old Style" w:hAnsi="Goudy Old Style"/>
        </w:rPr>
        <w:t>neutral barrels</w:t>
      </w:r>
    </w:p>
    <w:p w14:paraId="42EA42C8" w14:textId="77777777" w:rsidR="004D39B8" w:rsidRDefault="004D39B8" w:rsidP="00277276">
      <w:pPr>
        <w:jc w:val="center"/>
        <w:rPr>
          <w:rFonts w:ascii="Goudy Old Style" w:hAnsi="Goudy Old Style"/>
        </w:rPr>
      </w:pPr>
    </w:p>
    <w:p w14:paraId="3010D843" w14:textId="77777777" w:rsidR="00EA6DCA" w:rsidRDefault="00EA6DCA" w:rsidP="00277276">
      <w:pPr>
        <w:jc w:val="center"/>
        <w:rPr>
          <w:rFonts w:ascii="Goudy Old Style" w:hAnsi="Goudy Old Style"/>
        </w:rPr>
      </w:pPr>
      <w:r>
        <w:rPr>
          <w:rFonts w:ascii="Goudy Old Style" w:hAnsi="Goudy Old Style"/>
        </w:rPr>
        <w:t>No racking</w:t>
      </w:r>
      <w:r w:rsidR="004D39B8">
        <w:rPr>
          <w:rFonts w:ascii="Goudy Old Style" w:hAnsi="Goudy Old Style"/>
        </w:rPr>
        <w:t xml:space="preserve"> until bottling</w:t>
      </w:r>
    </w:p>
    <w:p w14:paraId="11454182" w14:textId="77777777" w:rsidR="000A20AE" w:rsidRDefault="000A20AE" w:rsidP="00277276">
      <w:pPr>
        <w:jc w:val="center"/>
        <w:rPr>
          <w:rFonts w:ascii="Goudy Old Style" w:hAnsi="Goudy Old Style"/>
        </w:rPr>
      </w:pPr>
    </w:p>
    <w:p w14:paraId="28EED06D" w14:textId="77777777" w:rsidR="00281A44" w:rsidRDefault="00DC2441" w:rsidP="00281A44">
      <w:pPr>
        <w:jc w:val="center"/>
        <w:rPr>
          <w:rFonts w:ascii="Goudy Old Style" w:hAnsi="Goudy Old Style"/>
        </w:rPr>
      </w:pPr>
      <w:proofErr w:type="spellStart"/>
      <w:r>
        <w:rPr>
          <w:rFonts w:ascii="Goudy Old Style" w:hAnsi="Goudy Old Style"/>
        </w:rPr>
        <w:t>unfined</w:t>
      </w:r>
      <w:proofErr w:type="spellEnd"/>
      <w:r>
        <w:rPr>
          <w:rFonts w:ascii="Goudy Old Style" w:hAnsi="Goudy Old Style"/>
        </w:rPr>
        <w:t>, unfiltered</w:t>
      </w:r>
      <w:r w:rsidR="00281A44">
        <w:rPr>
          <w:rFonts w:ascii="Goudy Old Style" w:hAnsi="Goudy Old Style"/>
        </w:rPr>
        <w:t xml:space="preserve">, </w:t>
      </w:r>
    </w:p>
    <w:p w14:paraId="68567050" w14:textId="77777777" w:rsidR="00DC2441" w:rsidRDefault="00DC2441" w:rsidP="00277276">
      <w:pPr>
        <w:jc w:val="center"/>
        <w:rPr>
          <w:rFonts w:ascii="Goudy Old Style" w:hAnsi="Goudy Old Style"/>
        </w:rPr>
      </w:pPr>
    </w:p>
    <w:p w14:paraId="571F92E4" w14:textId="77777777" w:rsidR="000A20AE" w:rsidRDefault="00A86EB2" w:rsidP="00277276">
      <w:pPr>
        <w:jc w:val="center"/>
        <w:rPr>
          <w:rFonts w:ascii="Goudy Old Style" w:hAnsi="Goudy Old Style"/>
        </w:rPr>
      </w:pPr>
      <w:r>
        <w:rPr>
          <w:rFonts w:ascii="Goudy Old Style" w:hAnsi="Goudy Old Style"/>
        </w:rPr>
        <w:t>pH 3.7</w:t>
      </w:r>
      <w:r w:rsidR="002F3452">
        <w:rPr>
          <w:rFonts w:ascii="Goudy Old Style" w:hAnsi="Goudy Old Style"/>
        </w:rPr>
        <w:t>6</w:t>
      </w:r>
    </w:p>
    <w:p w14:paraId="715308E5" w14:textId="77777777" w:rsidR="000A20AE" w:rsidRDefault="00A86EB2" w:rsidP="00277276">
      <w:pPr>
        <w:jc w:val="center"/>
        <w:rPr>
          <w:rFonts w:ascii="Goudy Old Style" w:hAnsi="Goudy Old Style"/>
        </w:rPr>
      </w:pPr>
      <w:r>
        <w:rPr>
          <w:rFonts w:ascii="Goudy Old Style" w:hAnsi="Goudy Old Style"/>
        </w:rPr>
        <w:t>TA 5.4</w:t>
      </w:r>
      <w:r w:rsidR="000A20AE">
        <w:rPr>
          <w:rFonts w:ascii="Goudy Old Style" w:hAnsi="Goudy Old Style"/>
        </w:rPr>
        <w:t>gm/l</w:t>
      </w:r>
    </w:p>
    <w:p w14:paraId="198931C1" w14:textId="77777777" w:rsidR="000A20AE" w:rsidRDefault="008E09A9" w:rsidP="00277276">
      <w:pPr>
        <w:jc w:val="center"/>
        <w:rPr>
          <w:rFonts w:ascii="Goudy Old Style" w:hAnsi="Goudy Old Style"/>
        </w:rPr>
      </w:pPr>
      <w:r>
        <w:rPr>
          <w:rFonts w:ascii="Goudy Old Style" w:hAnsi="Goudy Old Style"/>
        </w:rPr>
        <w:t>14.1</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3F4676A1" w14:textId="77777777" w:rsidR="00E65BCE" w:rsidRDefault="00E65BCE" w:rsidP="00277276">
      <w:pPr>
        <w:jc w:val="center"/>
        <w:rPr>
          <w:rFonts w:ascii="Goudy Old Style" w:hAnsi="Goudy Old Style"/>
        </w:rPr>
      </w:pPr>
    </w:p>
    <w:p w14:paraId="0D41DD33" w14:textId="146EE398" w:rsidR="00E65BCE" w:rsidRDefault="00A86EB2" w:rsidP="00A86EB2">
      <w:pPr>
        <w:jc w:val="center"/>
        <w:rPr>
          <w:rFonts w:ascii="Goudy Old Style" w:hAnsi="Goudy Old Style"/>
        </w:rPr>
      </w:pPr>
      <w:r>
        <w:rPr>
          <w:rFonts w:ascii="Goudy Old Style" w:hAnsi="Goudy Old Style"/>
        </w:rPr>
        <w:t>1</w:t>
      </w:r>
      <w:r w:rsidR="00E04EF5">
        <w:rPr>
          <w:rFonts w:ascii="Goudy Old Style" w:hAnsi="Goudy Old Style"/>
        </w:rPr>
        <w:t>50</w:t>
      </w:r>
      <w:r w:rsidR="00E65BCE">
        <w:rPr>
          <w:rFonts w:ascii="Goudy Old Style" w:hAnsi="Goudy Old Style"/>
        </w:rPr>
        <w:t xml:space="preserve"> cases produced</w:t>
      </w:r>
    </w:p>
    <w:p w14:paraId="32CFB7C8" w14:textId="77777777" w:rsidR="00E65BCE" w:rsidRDefault="00E65BCE" w:rsidP="00277276">
      <w:pPr>
        <w:jc w:val="center"/>
        <w:rPr>
          <w:rFonts w:ascii="Goudy Old Style" w:hAnsi="Goudy Old Style"/>
        </w:rPr>
      </w:pPr>
    </w:p>
    <w:p w14:paraId="65CA4DB8" w14:textId="77777777" w:rsidR="00A86EB2" w:rsidRDefault="00E65BCE" w:rsidP="00277276">
      <w:pPr>
        <w:jc w:val="center"/>
        <w:rPr>
          <w:rFonts w:ascii="Goudy Old Style" w:hAnsi="Goudy Old Style"/>
        </w:rPr>
      </w:pPr>
      <w:r>
        <w:rPr>
          <w:rFonts w:ascii="Goudy Old Style" w:hAnsi="Goudy Old Style"/>
        </w:rPr>
        <w:t>Hand bottled</w:t>
      </w:r>
      <w:r w:rsidR="00DC2441">
        <w:rPr>
          <w:rFonts w:ascii="Goudy Old Style" w:hAnsi="Goudy Old Style"/>
        </w:rPr>
        <w:t xml:space="preserve"> on site</w:t>
      </w:r>
    </w:p>
    <w:p w14:paraId="19DD60EE" w14:textId="77777777" w:rsidR="00266AB9" w:rsidRDefault="00266AB9" w:rsidP="00E04EF5">
      <w:pPr>
        <w:rPr>
          <w:rFonts w:ascii="Goudy Old Style" w:hAnsi="Goudy Old Style"/>
        </w:rPr>
      </w:pPr>
    </w:p>
    <w:p w14:paraId="34766643" w14:textId="2365F7BA" w:rsidR="00E65BCE" w:rsidRDefault="00A86EB2" w:rsidP="00277276">
      <w:pPr>
        <w:jc w:val="center"/>
        <w:rPr>
          <w:rFonts w:ascii="Goudy Old Style" w:hAnsi="Goudy Old Style"/>
        </w:rPr>
      </w:pPr>
      <w:r>
        <w:rPr>
          <w:rFonts w:ascii="Goudy Old Style" w:hAnsi="Goudy Old Style"/>
        </w:rPr>
        <w:t>SRP $</w:t>
      </w:r>
      <w:r w:rsidR="00266AB9">
        <w:rPr>
          <w:rFonts w:ascii="Goudy Old Style" w:hAnsi="Goudy Old Style"/>
        </w:rPr>
        <w:t>30</w:t>
      </w:r>
    </w:p>
    <w:p w14:paraId="3D3DE7B0" w14:textId="77777777" w:rsidR="00E65BCE" w:rsidRDefault="00E65BCE" w:rsidP="00277276">
      <w:pPr>
        <w:jc w:val="center"/>
        <w:rPr>
          <w:rFonts w:ascii="Goudy Old Style" w:hAnsi="Goudy Old Style"/>
        </w:rPr>
      </w:pPr>
    </w:p>
    <w:p w14:paraId="0AEE327E" w14:textId="7D34E3E4" w:rsidR="00E65BCE" w:rsidRDefault="00E65BCE" w:rsidP="00277276">
      <w:pPr>
        <w:jc w:val="center"/>
        <w:rPr>
          <w:rFonts w:ascii="Goudy Old Style" w:hAnsi="Goudy Old Style"/>
        </w:rPr>
      </w:pPr>
    </w:p>
    <w:p w14:paraId="7117A8B2" w14:textId="33AFB312" w:rsidR="00B01685" w:rsidRDefault="00B01685" w:rsidP="00277276">
      <w:pPr>
        <w:jc w:val="center"/>
        <w:rPr>
          <w:rFonts w:ascii="Goudy Old Style" w:hAnsi="Goudy Old Style"/>
        </w:rPr>
      </w:pPr>
    </w:p>
    <w:p w14:paraId="76757D7F" w14:textId="145C67AD" w:rsidR="00B01685" w:rsidRDefault="00B01685" w:rsidP="00277276">
      <w:pPr>
        <w:jc w:val="center"/>
        <w:rPr>
          <w:rFonts w:ascii="Goudy Old Style" w:hAnsi="Goudy Old Style"/>
        </w:rPr>
      </w:pPr>
    </w:p>
    <w:p w14:paraId="3802191C" w14:textId="438A2907" w:rsidR="00B01685" w:rsidRDefault="00B01685" w:rsidP="00277276">
      <w:pPr>
        <w:jc w:val="center"/>
        <w:rPr>
          <w:rFonts w:ascii="Goudy Old Style" w:hAnsi="Goudy Old Style"/>
        </w:rPr>
      </w:pPr>
    </w:p>
    <w:p w14:paraId="2654D3ED" w14:textId="77777777" w:rsidR="00B01685" w:rsidRPr="00CA4C94" w:rsidRDefault="00B01685" w:rsidP="00277276">
      <w:pPr>
        <w:jc w:val="center"/>
        <w:rPr>
          <w:rFonts w:ascii="Goudy Old Style" w:hAnsi="Goudy Old Style"/>
        </w:rPr>
      </w:pPr>
    </w:p>
    <w:sectPr w:rsidR="00B01685" w:rsidRPr="00CA4C94" w:rsidSect="00B01685">
      <w:footerReference w:type="default" r:id="rId7"/>
      <w:pgSz w:w="12240" w:h="15840"/>
      <w:pgMar w:top="1035" w:right="1584" w:bottom="1548"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45A9" w14:textId="77777777" w:rsidR="006252B2" w:rsidRDefault="006252B2" w:rsidP="006E1390">
      <w:r>
        <w:separator/>
      </w:r>
    </w:p>
  </w:endnote>
  <w:endnote w:type="continuationSeparator" w:id="0">
    <w:p w14:paraId="031CCEF0" w14:textId="77777777" w:rsidR="006252B2" w:rsidRDefault="006252B2"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D399" w14:textId="77777777" w:rsidR="00D12884" w:rsidRDefault="00D12884" w:rsidP="006E1390">
    <w:pPr>
      <w:pStyle w:val="Footer"/>
      <w:jc w:val="center"/>
    </w:pPr>
    <w:r>
      <w:rPr>
        <w:noProof/>
      </w:rPr>
      <w:drawing>
        <wp:inline distT="0" distB="0" distL="0" distR="0" wp14:anchorId="17B680F3" wp14:editId="4F7DBAC0">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309041C4" w14:textId="77777777" w:rsidR="00D12884" w:rsidRDefault="00D12884" w:rsidP="006E1390">
    <w:pPr>
      <w:pStyle w:val="Footer"/>
      <w:jc w:val="center"/>
    </w:pPr>
  </w:p>
  <w:p w14:paraId="2937C3FC" w14:textId="595AAADF" w:rsidR="00D12884" w:rsidRPr="00487001" w:rsidRDefault="00281A44" w:rsidP="006E1390">
    <w:pPr>
      <w:pStyle w:val="Footer"/>
      <w:jc w:val="center"/>
      <w:rPr>
        <w:sz w:val="20"/>
        <w:szCs w:val="20"/>
      </w:rPr>
    </w:pPr>
    <w:proofErr w:type="gramStart"/>
    <w:r>
      <w:rPr>
        <w:sz w:val="20"/>
        <w:szCs w:val="20"/>
      </w:rPr>
      <w:t>info</w:t>
    </w:r>
    <w:r w:rsidR="00D12884" w:rsidRPr="00487001">
      <w:rPr>
        <w:sz w:val="20"/>
        <w:szCs w:val="20"/>
      </w:rPr>
      <w:t>@prima-materia.co</w:t>
    </w:r>
    <w:r>
      <w:rPr>
        <w:sz w:val="20"/>
        <w:szCs w:val="20"/>
      </w:rPr>
      <w:t>m</w:t>
    </w:r>
    <w:r w:rsidR="00D12884" w:rsidRPr="00487001">
      <w:rPr>
        <w:sz w:val="20"/>
        <w:szCs w:val="20"/>
      </w:rPr>
      <w:t xml:space="preserve">  </w:t>
    </w:r>
    <w:r w:rsidR="00D12884" w:rsidRPr="00487001">
      <w:rPr>
        <w:rFonts w:ascii="Wingdings" w:hAnsi="Wingdings"/>
        <w:sz w:val="20"/>
        <w:szCs w:val="20"/>
      </w:rPr>
      <w:t></w:t>
    </w:r>
    <w:proofErr w:type="gramEnd"/>
    <w:r w:rsidR="00D12884" w:rsidRPr="00487001">
      <w:rPr>
        <w:sz w:val="20"/>
        <w:szCs w:val="20"/>
      </w:rPr>
      <w:t xml:space="preserve">  www.prima-materia.co</w:t>
    </w:r>
    <w:r>
      <w:rPr>
        <w:sz w:val="20"/>
        <w:szCs w:val="20"/>
      </w:rPr>
      <w:t>m</w:t>
    </w:r>
    <w:r w:rsidR="00D12884" w:rsidRPr="00487001">
      <w:rPr>
        <w:sz w:val="20"/>
        <w:szCs w:val="20"/>
      </w:rPr>
      <w:t xml:space="preserve">  </w:t>
    </w:r>
    <w:r w:rsidR="00D12884" w:rsidRPr="00487001">
      <w:rPr>
        <w:rFonts w:ascii="Wingdings" w:hAnsi="Wingdings"/>
        <w:sz w:val="20"/>
        <w:szCs w:val="20"/>
      </w:rPr>
      <w:t></w:t>
    </w:r>
    <w:r w:rsidR="00D12884" w:rsidRPr="00487001">
      <w:rPr>
        <w:rFonts w:ascii="Wingdings" w:hAnsi="Wingdings"/>
        <w:sz w:val="20"/>
        <w:szCs w:val="20"/>
      </w:rPr>
      <w:t></w:t>
    </w:r>
    <w:r w:rsidR="00D12884">
      <w:rPr>
        <w:sz w:val="20"/>
        <w:szCs w:val="20"/>
      </w:rPr>
      <w:t>707</w:t>
    </w:r>
    <w:r w:rsidR="00D12884" w:rsidRPr="00487001">
      <w:rPr>
        <w:sz w:val="20"/>
        <w:szCs w:val="20"/>
      </w:rPr>
      <w:t>.</w:t>
    </w:r>
    <w:r w:rsidR="00B25F6A">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CA0B" w14:textId="77777777" w:rsidR="006252B2" w:rsidRDefault="006252B2" w:rsidP="006E1390">
      <w:r>
        <w:separator/>
      </w:r>
    </w:p>
  </w:footnote>
  <w:footnote w:type="continuationSeparator" w:id="0">
    <w:p w14:paraId="5099FFC4" w14:textId="77777777" w:rsidR="006252B2" w:rsidRDefault="006252B2"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5687A"/>
    <w:rsid w:val="00035C0F"/>
    <w:rsid w:val="00046D31"/>
    <w:rsid w:val="00052768"/>
    <w:rsid w:val="0007418E"/>
    <w:rsid w:val="00096A69"/>
    <w:rsid w:val="000A20AE"/>
    <w:rsid w:val="000A5069"/>
    <w:rsid w:val="000B016A"/>
    <w:rsid w:val="000F35A0"/>
    <w:rsid w:val="001131DD"/>
    <w:rsid w:val="00114812"/>
    <w:rsid w:val="001279CC"/>
    <w:rsid w:val="00134838"/>
    <w:rsid w:val="00156265"/>
    <w:rsid w:val="0015687A"/>
    <w:rsid w:val="001636C2"/>
    <w:rsid w:val="00172BAB"/>
    <w:rsid w:val="001B054C"/>
    <w:rsid w:val="001C71DB"/>
    <w:rsid w:val="001C7744"/>
    <w:rsid w:val="00200FD8"/>
    <w:rsid w:val="0020206D"/>
    <w:rsid w:val="00253746"/>
    <w:rsid w:val="00260E01"/>
    <w:rsid w:val="00261503"/>
    <w:rsid w:val="00266AB9"/>
    <w:rsid w:val="00277276"/>
    <w:rsid w:val="00280342"/>
    <w:rsid w:val="00281A44"/>
    <w:rsid w:val="002B0084"/>
    <w:rsid w:val="002F3452"/>
    <w:rsid w:val="002F5EB0"/>
    <w:rsid w:val="00316703"/>
    <w:rsid w:val="00350776"/>
    <w:rsid w:val="0037388F"/>
    <w:rsid w:val="00394F6E"/>
    <w:rsid w:val="003A097F"/>
    <w:rsid w:val="003F7A9C"/>
    <w:rsid w:val="00414CE8"/>
    <w:rsid w:val="0043647B"/>
    <w:rsid w:val="0046060B"/>
    <w:rsid w:val="00466A96"/>
    <w:rsid w:val="00487001"/>
    <w:rsid w:val="004A15F1"/>
    <w:rsid w:val="004A4832"/>
    <w:rsid w:val="004B697A"/>
    <w:rsid w:val="004B6A6F"/>
    <w:rsid w:val="004D39B8"/>
    <w:rsid w:val="004E0AAC"/>
    <w:rsid w:val="004E1B55"/>
    <w:rsid w:val="004F06E4"/>
    <w:rsid w:val="00526152"/>
    <w:rsid w:val="00544FF6"/>
    <w:rsid w:val="00555810"/>
    <w:rsid w:val="0056247D"/>
    <w:rsid w:val="00574A1D"/>
    <w:rsid w:val="00586DF3"/>
    <w:rsid w:val="005A595B"/>
    <w:rsid w:val="005E4092"/>
    <w:rsid w:val="005F48FA"/>
    <w:rsid w:val="00614821"/>
    <w:rsid w:val="006252B2"/>
    <w:rsid w:val="00625973"/>
    <w:rsid w:val="00633E0E"/>
    <w:rsid w:val="00640CCC"/>
    <w:rsid w:val="00663475"/>
    <w:rsid w:val="00674EBF"/>
    <w:rsid w:val="006A3978"/>
    <w:rsid w:val="006C1E80"/>
    <w:rsid w:val="006D7172"/>
    <w:rsid w:val="006E1390"/>
    <w:rsid w:val="00704833"/>
    <w:rsid w:val="00710B84"/>
    <w:rsid w:val="00726BC3"/>
    <w:rsid w:val="00794A10"/>
    <w:rsid w:val="00804D95"/>
    <w:rsid w:val="00834124"/>
    <w:rsid w:val="008405C8"/>
    <w:rsid w:val="00871419"/>
    <w:rsid w:val="008940DE"/>
    <w:rsid w:val="008C1091"/>
    <w:rsid w:val="008E09A9"/>
    <w:rsid w:val="00911199"/>
    <w:rsid w:val="0092533D"/>
    <w:rsid w:val="00926B6A"/>
    <w:rsid w:val="00952B5D"/>
    <w:rsid w:val="00956DE8"/>
    <w:rsid w:val="00966A2A"/>
    <w:rsid w:val="00982769"/>
    <w:rsid w:val="00A05F6F"/>
    <w:rsid w:val="00A44C78"/>
    <w:rsid w:val="00A5544E"/>
    <w:rsid w:val="00A86EB2"/>
    <w:rsid w:val="00AC5BB0"/>
    <w:rsid w:val="00B01685"/>
    <w:rsid w:val="00B25F6A"/>
    <w:rsid w:val="00B33420"/>
    <w:rsid w:val="00B83255"/>
    <w:rsid w:val="00BE32B3"/>
    <w:rsid w:val="00C226A6"/>
    <w:rsid w:val="00C3057A"/>
    <w:rsid w:val="00C45389"/>
    <w:rsid w:val="00C83422"/>
    <w:rsid w:val="00C94F7F"/>
    <w:rsid w:val="00CA0F95"/>
    <w:rsid w:val="00CA4C94"/>
    <w:rsid w:val="00CB508E"/>
    <w:rsid w:val="00CE453A"/>
    <w:rsid w:val="00D12884"/>
    <w:rsid w:val="00D21D53"/>
    <w:rsid w:val="00D35B4D"/>
    <w:rsid w:val="00D46E89"/>
    <w:rsid w:val="00D532F9"/>
    <w:rsid w:val="00D64B17"/>
    <w:rsid w:val="00D64D32"/>
    <w:rsid w:val="00D73DC5"/>
    <w:rsid w:val="00DB61D8"/>
    <w:rsid w:val="00DB6B13"/>
    <w:rsid w:val="00DC2441"/>
    <w:rsid w:val="00DC57A6"/>
    <w:rsid w:val="00DF2EC1"/>
    <w:rsid w:val="00E04EF5"/>
    <w:rsid w:val="00E0669E"/>
    <w:rsid w:val="00E15411"/>
    <w:rsid w:val="00E40547"/>
    <w:rsid w:val="00E414A9"/>
    <w:rsid w:val="00E600F0"/>
    <w:rsid w:val="00E65BCE"/>
    <w:rsid w:val="00E71255"/>
    <w:rsid w:val="00EA1A71"/>
    <w:rsid w:val="00EA2C68"/>
    <w:rsid w:val="00EA6DCA"/>
    <w:rsid w:val="00EB0407"/>
    <w:rsid w:val="00EB2F5F"/>
    <w:rsid w:val="00EB3FD6"/>
    <w:rsid w:val="00EB5DF2"/>
    <w:rsid w:val="00EC5676"/>
    <w:rsid w:val="00ED777F"/>
    <w:rsid w:val="00F07EF3"/>
    <w:rsid w:val="00F24A60"/>
    <w:rsid w:val="00F24D17"/>
    <w:rsid w:val="00F41363"/>
    <w:rsid w:val="00F73B2B"/>
    <w:rsid w:val="00F76348"/>
    <w:rsid w:val="00F86086"/>
    <w:rsid w:val="00FA7E67"/>
    <w:rsid w:val="00FB4F0F"/>
    <w:rsid w:val="00FF5D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FA19"/>
  <w15:docId w15:val="{FDFBDA18-C51A-024A-9785-D8D2BECD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Vintage Berkeley, LLC</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26</cp:revision>
  <cp:lastPrinted>2020-10-19T20:40:00Z</cp:lastPrinted>
  <dcterms:created xsi:type="dcterms:W3CDTF">2017-10-16T22:26:00Z</dcterms:created>
  <dcterms:modified xsi:type="dcterms:W3CDTF">2020-12-28T03:41:00Z</dcterms:modified>
</cp:coreProperties>
</file>